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F" w:rsidRDefault="00D7475D">
      <w:pPr>
        <w:rPr>
          <w:b/>
        </w:rPr>
      </w:pPr>
      <w:r>
        <w:rPr>
          <w:b/>
        </w:rPr>
        <w:t xml:space="preserve">Независимая оценка качества условий оказания услуг образовательных организаций </w:t>
      </w:r>
    </w:p>
    <w:p w:rsidR="008724EF" w:rsidRDefault="00D7475D">
      <w:r>
        <w:t xml:space="preserve">ФОРМА ОЦЕНКИ ПРИ ПОСЕЩЕНИИ ОРГАНИЗАЦИИ  </w:t>
      </w:r>
      <w:r>
        <w:br/>
      </w:r>
      <w:r>
        <w:rPr>
          <w:b/>
        </w:rPr>
        <w:t>Организация</w:t>
      </w:r>
      <w:r>
        <w:t>:_____________________________________________________________</w:t>
      </w:r>
    </w:p>
    <w:p w:rsidR="008724EF" w:rsidRDefault="00D7475D">
      <w:r>
        <w:rPr>
          <w:b/>
        </w:rPr>
        <w:t>Дата посещения:</w:t>
      </w:r>
      <w:r>
        <w:t xml:space="preserve">_______________ </w:t>
      </w:r>
      <w:r>
        <w:rPr>
          <w:b/>
        </w:rPr>
        <w:t xml:space="preserve">Время начала посещения </w:t>
      </w:r>
      <w:r>
        <w:t>___________________</w:t>
      </w:r>
      <w:r>
        <w:br/>
      </w:r>
      <w:r>
        <w:rPr>
          <w:b/>
        </w:rPr>
        <w:t xml:space="preserve">Время окончания посещения: </w:t>
      </w:r>
      <w:r>
        <w:t>______________________</w:t>
      </w:r>
    </w:p>
    <w:p w:rsidR="008724EF" w:rsidRDefault="008724EF"/>
    <w:p w:rsidR="008724EF" w:rsidRDefault="00D7475D">
      <w:pPr>
        <w:numPr>
          <w:ilvl w:val="0"/>
          <w:numId w:val="1"/>
        </w:numPr>
        <w:rPr>
          <w:b/>
        </w:rPr>
      </w:pPr>
      <w:r>
        <w:rPr>
          <w:b/>
        </w:rPr>
        <w:t>Открытость и доступность информации об организации культуры.</w:t>
      </w:r>
    </w:p>
    <w:p w:rsidR="008724EF" w:rsidRDefault="008724EF"/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Наличие информации</w:t>
            </w:r>
          </w:p>
        </w:tc>
      </w:tr>
      <w:tr w:rsidR="008724EF">
        <w:trPr>
          <w:trHeight w:val="420"/>
        </w:trPr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1.1</w:t>
            </w:r>
          </w:p>
        </w:tc>
        <w:tc>
          <w:tcPr>
            <w:tcW w:w="81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8724E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1.1.1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29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Внутри организации размещен стенд с общей информацией</w:t>
            </w: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11229" w:rsidRDefault="00611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724EF" w:rsidRDefault="00D7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</w:tbl>
    <w:p w:rsidR="008724EF" w:rsidRDefault="00D7475D">
      <w:pPr>
        <w:jc w:val="both"/>
        <w:rPr>
          <w:b/>
          <w:i/>
        </w:rPr>
      </w:pPr>
      <w:bookmarkStart w:id="1" w:name="_gjdgxs" w:colFirst="0" w:colLast="0"/>
      <w:bookmarkEnd w:id="1"/>
      <w:r>
        <w:rPr>
          <w:i/>
          <w:color w:val="FF0000"/>
        </w:rPr>
        <w:t>В отношении информации о деятельности организации, размещенной на информационных стендах в помещении организации, федеральным и региональным законодательством никаких требований не установлено. Ввиду отсутствия показателей оценки, наличие самого стенда обеспечивает максимальную оценку по данному разделу.</w:t>
      </w:r>
    </w:p>
    <w:p w:rsidR="008724EF" w:rsidRDefault="008724EF">
      <w:pPr>
        <w:jc w:val="center"/>
        <w:rPr>
          <w:b/>
        </w:rPr>
      </w:pPr>
    </w:p>
    <w:p w:rsidR="008724EF" w:rsidRDefault="00D7475D">
      <w:pPr>
        <w:jc w:val="center"/>
      </w:pPr>
      <w:r>
        <w:rPr>
          <w:b/>
        </w:rPr>
        <w:t>2. Комфортность условий предоставления услуг</w:t>
      </w:r>
    </w:p>
    <w:p w:rsidR="008724EF" w:rsidRDefault="008724EF"/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Наличие информации</w:t>
            </w:r>
          </w:p>
        </w:tc>
      </w:tr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Обеспечение в организации комфортных условий для предоставления услуг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 w:rsidP="00D7475D">
            <w:pPr>
              <w:widowControl w:val="0"/>
              <w:spacing w:line="240" w:lineRule="auto"/>
              <w:jc w:val="both"/>
            </w:pPr>
            <w:r>
              <w:t>Наличие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</w:tbl>
    <w:p w:rsidR="008724EF" w:rsidRDefault="008724EF">
      <w:pPr>
        <w:jc w:val="center"/>
        <w:rPr>
          <w:b/>
        </w:rPr>
      </w:pPr>
    </w:p>
    <w:p w:rsidR="008724EF" w:rsidRDefault="00D7475D">
      <w:pPr>
        <w:jc w:val="center"/>
      </w:pPr>
      <w:r>
        <w:rPr>
          <w:b/>
        </w:rPr>
        <w:lastRenderedPageBreak/>
        <w:t>3. Доступность услуг для инвалидов</w:t>
      </w:r>
    </w:p>
    <w:p w:rsidR="008724EF" w:rsidRDefault="008724EF">
      <w:pPr>
        <w:jc w:val="center"/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Наличие информации</w:t>
            </w:r>
          </w:p>
        </w:tc>
      </w:tr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 xml:space="preserve">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  <w:tr w:rsidR="008724EF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EF" w:rsidRDefault="00D7475D">
            <w:pPr>
              <w:widowControl w:val="0"/>
              <w:spacing w:line="240" w:lineRule="auto"/>
              <w:jc w:val="both"/>
            </w:pPr>
            <w: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4EF" w:rsidRDefault="00D7475D">
            <w:pPr>
              <w:widowControl w:val="0"/>
              <w:spacing w:line="240" w:lineRule="auto"/>
              <w:jc w:val="center"/>
            </w:pPr>
            <w:r>
              <w:t>Нет</w:t>
            </w:r>
          </w:p>
        </w:tc>
      </w:tr>
    </w:tbl>
    <w:p w:rsidR="008724EF" w:rsidRDefault="008724EF"/>
    <w:sectPr w:rsidR="008724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EA8"/>
    <w:multiLevelType w:val="multilevel"/>
    <w:tmpl w:val="FA7E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sDS2MDIwMrIwNDdU0lEKTi0uzszPAykwrAUAbAmlxywAAAA="/>
  </w:docVars>
  <w:rsids>
    <w:rsidRoot w:val="008724EF"/>
    <w:rsid w:val="00611229"/>
    <w:rsid w:val="008724EF"/>
    <w:rsid w:val="00D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6DC5"/>
  <w15:docId w15:val="{EA59896A-21CF-43F2-A9AA-B159D5A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НИУ ВШЭ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2019-10-22T09:16:00Z</dcterms:created>
  <dcterms:modified xsi:type="dcterms:W3CDTF">2020-02-05T02:32:00Z</dcterms:modified>
</cp:coreProperties>
</file>