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21" w:rsidRPr="00627821" w:rsidRDefault="00627821" w:rsidP="00627821">
      <w:pPr>
        <w:shd w:val="clear" w:color="auto" w:fill="FFFFFF"/>
        <w:spacing w:before="100" w:beforeAutospacing="1" w:after="360" w:line="240" w:lineRule="auto"/>
        <w:jc w:val="center"/>
        <w:rPr>
          <w:rFonts w:ascii="Tahoma" w:eastAsia="Times New Roman" w:hAnsi="Tahoma" w:cs="Tahoma"/>
          <w:b/>
          <w:color w:val="333333"/>
          <w:sz w:val="24"/>
          <w:szCs w:val="24"/>
          <w:lang w:eastAsia="ru-RU"/>
        </w:rPr>
      </w:pPr>
      <w:r w:rsidRPr="00627821">
        <w:rPr>
          <w:rFonts w:ascii="Tahoma" w:eastAsia="Times New Roman" w:hAnsi="Tahoma" w:cs="Tahoma"/>
          <w:b/>
          <w:color w:val="333333"/>
          <w:sz w:val="24"/>
          <w:szCs w:val="24"/>
          <w:lang w:eastAsia="ru-RU"/>
        </w:rPr>
        <w:t>Ответственность несовершеннолетних за противоправные деяния</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другими людьми!</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 За невыполнение этой обязанности гражданин, в том числе, несовершеннолетний, может привлекаться к четырём видам юридической ответственности:</w:t>
      </w:r>
    </w:p>
    <w:p w:rsidR="00627821" w:rsidRPr="00627821" w:rsidRDefault="00627821" w:rsidP="00627821">
      <w:pPr>
        <w:numPr>
          <w:ilvl w:val="0"/>
          <w:numId w:val="1"/>
        </w:numPr>
        <w:shd w:val="clear" w:color="auto" w:fill="FFFFFF"/>
        <w:spacing w:before="100" w:beforeAutospacing="1" w:after="100" w:afterAutospacing="1" w:line="240" w:lineRule="auto"/>
        <w:ind w:left="0"/>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уголовной;</w:t>
      </w:r>
    </w:p>
    <w:p w:rsidR="00627821" w:rsidRPr="00627821" w:rsidRDefault="00627821" w:rsidP="00627821">
      <w:pPr>
        <w:numPr>
          <w:ilvl w:val="0"/>
          <w:numId w:val="2"/>
        </w:numPr>
        <w:shd w:val="clear" w:color="auto" w:fill="FFFFFF"/>
        <w:spacing w:before="100" w:beforeAutospacing="1" w:after="100" w:afterAutospacing="1" w:line="240" w:lineRule="auto"/>
        <w:ind w:left="0"/>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административной;</w:t>
      </w:r>
    </w:p>
    <w:p w:rsidR="00627821" w:rsidRPr="00627821" w:rsidRDefault="00627821" w:rsidP="00627821">
      <w:pPr>
        <w:numPr>
          <w:ilvl w:val="0"/>
          <w:numId w:val="3"/>
        </w:numPr>
        <w:shd w:val="clear" w:color="auto" w:fill="FFFFFF"/>
        <w:spacing w:before="100" w:beforeAutospacing="1" w:after="100" w:afterAutospacing="1" w:line="240" w:lineRule="auto"/>
        <w:ind w:left="0"/>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юридической;</w:t>
      </w:r>
    </w:p>
    <w:p w:rsidR="00627821" w:rsidRPr="00627821" w:rsidRDefault="00627821" w:rsidP="00627821">
      <w:pPr>
        <w:numPr>
          <w:ilvl w:val="0"/>
          <w:numId w:val="4"/>
        </w:numPr>
        <w:shd w:val="clear" w:color="auto" w:fill="FFFFFF"/>
        <w:spacing w:before="100" w:beforeAutospacing="1" w:after="100" w:afterAutospacing="1" w:line="240" w:lineRule="auto"/>
        <w:ind w:left="0"/>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дисциплинарной.</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b/>
          <w:bCs/>
          <w:color w:val="333333"/>
          <w:sz w:val="24"/>
          <w:szCs w:val="24"/>
          <w:lang w:eastAsia="ru-RU"/>
        </w:rPr>
        <w:t>Несовершеннолетние при определенных условиях несут уголовную, административную и материальную ответственность.</w:t>
      </w:r>
      <w:r w:rsidRPr="00627821">
        <w:rPr>
          <w:rFonts w:ascii="Tahoma" w:eastAsia="Times New Roman" w:hAnsi="Tahoma" w:cs="Tahoma"/>
          <w:color w:val="333333"/>
          <w:sz w:val="24"/>
          <w:szCs w:val="24"/>
          <w:lang w:eastAsia="ru-RU"/>
        </w:rPr>
        <w:br/>
      </w:r>
      <w:r w:rsidRPr="00627821">
        <w:rPr>
          <w:rFonts w:ascii="Tahoma" w:eastAsia="Times New Roman" w:hAnsi="Tahoma" w:cs="Tahoma"/>
          <w:b/>
          <w:bCs/>
          <w:color w:val="333333"/>
          <w:sz w:val="24"/>
          <w:szCs w:val="24"/>
          <w:lang w:eastAsia="ru-RU"/>
        </w:rPr>
        <w:t>Уголовной ответственности</w:t>
      </w:r>
      <w:r w:rsidRPr="00627821">
        <w:rPr>
          <w:rFonts w:ascii="Tahoma" w:eastAsia="Times New Roman" w:hAnsi="Tahoma" w:cs="Tahoma"/>
          <w:color w:val="333333"/>
          <w:sz w:val="24"/>
          <w:szCs w:val="24"/>
          <w:lang w:eastAsia="ru-RU"/>
        </w:rPr>
        <w:t>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w:t>
      </w:r>
      <w:r w:rsidRPr="00627821">
        <w:rPr>
          <w:rFonts w:ascii="Tahoma" w:eastAsia="Times New Roman" w:hAnsi="Tahoma" w:cs="Tahoma"/>
          <w:color w:val="333333"/>
          <w:sz w:val="24"/>
          <w:szCs w:val="24"/>
          <w:lang w:eastAsia="ru-RU"/>
        </w:rPr>
        <w:br/>
        <w:t>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r w:rsidRPr="00627821">
        <w:rPr>
          <w:rFonts w:ascii="Tahoma" w:eastAsia="Times New Roman" w:hAnsi="Tahoma" w:cs="Tahoma"/>
          <w:color w:val="333333"/>
          <w:sz w:val="24"/>
          <w:szCs w:val="24"/>
          <w:lang w:eastAsia="ru-RU"/>
        </w:rPr>
        <w:br/>
      </w:r>
      <w:r w:rsidRPr="00627821">
        <w:rPr>
          <w:rFonts w:ascii="Tahoma" w:eastAsia="Times New Roman" w:hAnsi="Tahoma" w:cs="Tahoma"/>
          <w:b/>
          <w:bCs/>
          <w:color w:val="333333"/>
          <w:sz w:val="24"/>
          <w:szCs w:val="24"/>
          <w:lang w:eastAsia="ru-RU"/>
        </w:rPr>
        <w:t>Дела на несовершеннолетних рассматриваются:</w:t>
      </w:r>
      <w:r w:rsidRPr="00627821">
        <w:rPr>
          <w:rFonts w:ascii="Tahoma" w:eastAsia="Times New Roman" w:hAnsi="Tahoma" w:cs="Tahoma"/>
          <w:color w:val="333333"/>
          <w:sz w:val="24"/>
          <w:szCs w:val="24"/>
          <w:lang w:eastAsia="ru-RU"/>
        </w:rPr>
        <w:br/>
      </w:r>
      <w:r w:rsidRPr="00627821">
        <w:rPr>
          <w:rFonts w:ascii="Tahoma" w:eastAsia="Times New Roman" w:hAnsi="Tahoma" w:cs="Tahoma"/>
          <w:b/>
          <w:bCs/>
          <w:color w:val="333333"/>
          <w:sz w:val="24"/>
          <w:szCs w:val="24"/>
          <w:lang w:eastAsia="ru-RU"/>
        </w:rPr>
        <w:t>— в судах</w:t>
      </w:r>
      <w:r w:rsidRPr="00627821">
        <w:rPr>
          <w:rFonts w:ascii="Tahoma" w:eastAsia="Times New Roman" w:hAnsi="Tahoma" w:cs="Tahoma"/>
          <w:color w:val="333333"/>
          <w:sz w:val="24"/>
          <w:szCs w:val="24"/>
          <w:lang w:eastAsia="ru-RU"/>
        </w:rPr>
        <w:t>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r w:rsidRPr="00627821">
        <w:rPr>
          <w:rFonts w:ascii="Tahoma" w:eastAsia="Times New Roman" w:hAnsi="Tahoma" w:cs="Tahoma"/>
          <w:color w:val="333333"/>
          <w:sz w:val="24"/>
          <w:szCs w:val="24"/>
          <w:lang w:eastAsia="ru-RU"/>
        </w:rPr>
        <w:br/>
      </w:r>
      <w:r w:rsidRPr="00627821">
        <w:rPr>
          <w:rFonts w:ascii="Tahoma" w:eastAsia="Times New Roman" w:hAnsi="Tahoma" w:cs="Tahoma"/>
          <w:b/>
          <w:bCs/>
          <w:color w:val="333333"/>
          <w:sz w:val="24"/>
          <w:szCs w:val="24"/>
          <w:lang w:eastAsia="ru-RU"/>
        </w:rPr>
        <w:t>— в комиссиях по делам несовершеннолетних</w:t>
      </w:r>
      <w:r w:rsidRPr="00627821">
        <w:rPr>
          <w:rFonts w:ascii="Tahoma" w:eastAsia="Times New Roman" w:hAnsi="Tahoma" w:cs="Tahoma"/>
          <w:color w:val="333333"/>
          <w:sz w:val="24"/>
          <w:szCs w:val="24"/>
          <w:lang w:eastAsia="ru-RU"/>
        </w:rPr>
        <w:t>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w:t>
      </w:r>
      <w:r>
        <w:rPr>
          <w:rFonts w:ascii="Tahoma" w:eastAsia="Times New Roman" w:hAnsi="Tahoma" w:cs="Tahoma"/>
          <w:color w:val="333333"/>
          <w:sz w:val="24"/>
          <w:szCs w:val="24"/>
          <w:lang w:eastAsia="ru-RU"/>
        </w:rPr>
        <w:t xml:space="preserve"> </w:t>
      </w:r>
      <w:r w:rsidRPr="00627821">
        <w:rPr>
          <w:rFonts w:ascii="Tahoma" w:eastAsia="Times New Roman" w:hAnsi="Tahoma" w:cs="Tahoma"/>
          <w:color w:val="333333"/>
          <w:sz w:val="24"/>
          <w:szCs w:val="24"/>
          <w:lang w:eastAsia="ru-RU"/>
        </w:rPr>
        <w:t xml:space="preserve">(имеющие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w:t>
      </w:r>
      <w:r w:rsidRPr="00627821">
        <w:rPr>
          <w:rFonts w:ascii="Tahoma" w:eastAsia="Times New Roman" w:hAnsi="Tahoma" w:cs="Tahoma"/>
          <w:color w:val="333333"/>
          <w:sz w:val="24"/>
          <w:szCs w:val="24"/>
          <w:lang w:eastAsia="ru-RU"/>
        </w:rPr>
        <w:lastRenderedPageBreak/>
        <w:t>напитки, наркотики, на самовольно ушедших из</w:t>
      </w:r>
      <w:r>
        <w:rPr>
          <w:rFonts w:ascii="Tahoma" w:eastAsia="Times New Roman" w:hAnsi="Tahoma" w:cs="Tahoma"/>
          <w:color w:val="333333"/>
          <w:sz w:val="24"/>
          <w:szCs w:val="24"/>
          <w:lang w:eastAsia="ru-RU"/>
        </w:rPr>
        <w:t xml:space="preserve"> </w:t>
      </w:r>
      <w:r w:rsidRPr="00627821">
        <w:rPr>
          <w:rFonts w:ascii="Tahoma" w:eastAsia="Times New Roman" w:hAnsi="Tahoma" w:cs="Tahoma"/>
          <w:color w:val="333333"/>
          <w:sz w:val="24"/>
          <w:szCs w:val="24"/>
          <w:lang w:eastAsia="ru-RU"/>
        </w:rPr>
        <w:t>семьи, занимающихся бро</w:t>
      </w:r>
      <w:r>
        <w:rPr>
          <w:rFonts w:ascii="Tahoma" w:eastAsia="Times New Roman" w:hAnsi="Tahoma" w:cs="Tahoma"/>
          <w:color w:val="333333"/>
          <w:sz w:val="24"/>
          <w:szCs w:val="24"/>
          <w:lang w:eastAsia="ru-RU"/>
        </w:rPr>
        <w:t>д</w:t>
      </w:r>
      <w:r w:rsidRPr="00627821">
        <w:rPr>
          <w:rFonts w:ascii="Tahoma" w:eastAsia="Times New Roman" w:hAnsi="Tahoma" w:cs="Tahoma"/>
          <w:color w:val="333333"/>
          <w:sz w:val="24"/>
          <w:szCs w:val="24"/>
          <w:lang w:eastAsia="ru-RU"/>
        </w:rPr>
        <w:t>яжничеством.</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b/>
          <w:bCs/>
          <w:color w:val="333333"/>
          <w:sz w:val="24"/>
          <w:szCs w:val="24"/>
          <w:lang w:eastAsia="ru-RU"/>
        </w:rPr>
        <w:t>Административная ответственность</w:t>
      </w:r>
      <w:r w:rsidRPr="00627821">
        <w:rPr>
          <w:rFonts w:ascii="Tahoma" w:eastAsia="Times New Roman" w:hAnsi="Tahoma" w:cs="Tahoma"/>
          <w:color w:val="333333"/>
          <w:sz w:val="24"/>
          <w:szCs w:val="24"/>
          <w:lang w:eastAsia="ru-RU"/>
        </w:rPr>
        <w:t> для несовершеннолетних наступает с 16-летнего возраста к момен</w:t>
      </w:r>
      <w:r>
        <w:rPr>
          <w:rFonts w:ascii="Tahoma" w:eastAsia="Times New Roman" w:hAnsi="Tahoma" w:cs="Tahoma"/>
          <w:color w:val="333333"/>
          <w:sz w:val="24"/>
          <w:szCs w:val="24"/>
          <w:lang w:eastAsia="ru-RU"/>
        </w:rPr>
        <w:t>ту совершения административного</w:t>
      </w:r>
      <w:r w:rsidRPr="00627821">
        <w:rPr>
          <w:rFonts w:ascii="Tahoma" w:eastAsia="Times New Roman" w:hAnsi="Tahoma" w:cs="Tahoma"/>
          <w:color w:val="333333"/>
          <w:sz w:val="24"/>
          <w:szCs w:val="24"/>
          <w:lang w:eastAsia="ru-RU"/>
        </w:rPr>
        <w:t xml:space="preserve">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w:t>
      </w:r>
      <w:r>
        <w:rPr>
          <w:rFonts w:ascii="Tahoma" w:eastAsia="Times New Roman" w:hAnsi="Tahoma" w:cs="Tahoma"/>
          <w:color w:val="333333"/>
          <w:sz w:val="24"/>
          <w:szCs w:val="24"/>
          <w:lang w:eastAsia="ru-RU"/>
        </w:rPr>
        <w:t xml:space="preserve"> </w:t>
      </w:r>
      <w:r w:rsidRPr="00627821">
        <w:rPr>
          <w:rFonts w:ascii="Tahoma" w:eastAsia="Times New Roman" w:hAnsi="Tahoma" w:cs="Tahoma"/>
          <w:color w:val="333333"/>
          <w:sz w:val="24"/>
          <w:szCs w:val="24"/>
          <w:lang w:eastAsia="ru-RU"/>
        </w:rPr>
        <w:t>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w:t>
      </w:r>
      <w:r>
        <w:rPr>
          <w:rFonts w:ascii="Tahoma" w:eastAsia="Times New Roman" w:hAnsi="Tahoma" w:cs="Tahoma"/>
          <w:color w:val="333333"/>
          <w:sz w:val="24"/>
          <w:szCs w:val="24"/>
          <w:lang w:eastAsia="ru-RU"/>
        </w:rPr>
        <w:t xml:space="preserve"> </w:t>
      </w:r>
      <w:r w:rsidRPr="00627821">
        <w:rPr>
          <w:rFonts w:ascii="Tahoma" w:eastAsia="Times New Roman" w:hAnsi="Tahoma" w:cs="Tahoma"/>
          <w:color w:val="333333"/>
          <w:sz w:val="24"/>
          <w:szCs w:val="24"/>
          <w:lang w:eastAsia="ru-RU"/>
        </w:rPr>
        <w:t>нарушение правил дорожного движения, нарушение порядка обращения с</w:t>
      </w:r>
      <w:r w:rsidRPr="00627821">
        <w:rPr>
          <w:rFonts w:ascii="Tahoma" w:eastAsia="Times New Roman" w:hAnsi="Tahoma" w:cs="Tahoma"/>
          <w:color w:val="333333"/>
          <w:sz w:val="24"/>
          <w:szCs w:val="24"/>
          <w:lang w:eastAsia="ru-RU"/>
        </w:rPr>
        <w:br/>
        <w:t>оружием, правил пограничного режима и др.).</w:t>
      </w:r>
      <w:r w:rsidRPr="00627821">
        <w:rPr>
          <w:rFonts w:ascii="Tahoma" w:eastAsia="Times New Roman" w:hAnsi="Tahoma" w:cs="Tahoma"/>
          <w:color w:val="333333"/>
          <w:sz w:val="24"/>
          <w:szCs w:val="24"/>
          <w:lang w:eastAsia="ru-RU"/>
        </w:rPr>
        <w:br/>
      </w:r>
      <w:r w:rsidRPr="00627821">
        <w:rPr>
          <w:rFonts w:ascii="Tahoma" w:eastAsia="Times New Roman" w:hAnsi="Tahoma" w:cs="Tahoma"/>
          <w:b/>
          <w:bCs/>
          <w:color w:val="333333"/>
          <w:sz w:val="24"/>
          <w:szCs w:val="24"/>
          <w:lang w:eastAsia="ru-RU"/>
        </w:rPr>
        <w:t>Уголовная ответственность </w:t>
      </w:r>
      <w:r w:rsidRPr="00627821">
        <w:rPr>
          <w:rFonts w:ascii="Tahoma" w:eastAsia="Times New Roman" w:hAnsi="Tahoma" w:cs="Tahoma"/>
          <w:color w:val="333333"/>
          <w:sz w:val="24"/>
          <w:szCs w:val="24"/>
          <w:lang w:eastAsia="ru-RU"/>
        </w:rPr>
        <w:t>— это самый строгий вид ответственности. Она наступает за совершение преступлений, то есть наиболее опасных правонарушений. Уголовная ответственность наступает по общему правилу с 16 лет, но за многие деяния, которые являются преступлениями,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 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 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627821" w:rsidRPr="00627821" w:rsidRDefault="00627821" w:rsidP="00627821">
      <w:pPr>
        <w:shd w:val="clear" w:color="auto" w:fill="FFFFFF"/>
        <w:spacing w:before="100" w:beforeAutospacing="1" w:after="100" w:afterAutospacing="1" w:line="240" w:lineRule="auto"/>
        <w:outlineLvl w:val="2"/>
        <w:rPr>
          <w:rFonts w:ascii="Tahoma" w:eastAsia="Times New Roman" w:hAnsi="Tahoma" w:cs="Tahoma"/>
          <w:b/>
          <w:bCs/>
          <w:color w:val="333333"/>
          <w:sz w:val="27"/>
          <w:szCs w:val="27"/>
          <w:lang w:eastAsia="ru-RU"/>
        </w:rPr>
      </w:pPr>
      <w:r w:rsidRPr="00627821">
        <w:rPr>
          <w:rFonts w:ascii="Tahoma" w:eastAsia="Times New Roman" w:hAnsi="Tahoma" w:cs="Tahoma"/>
          <w:b/>
          <w:bCs/>
          <w:color w:val="333333"/>
          <w:sz w:val="27"/>
          <w:szCs w:val="27"/>
          <w:lang w:eastAsia="ru-RU"/>
        </w:rPr>
        <w:t>Административная ответственность несовершеннолетних — этот вид ответственности является более мягким, чем уголовная, и наступает за менее опасные правонарушения.</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lastRenderedPageBreak/>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 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 Родители несовершеннолетнего также будут нести ответственность, если ненадлежащим образом воспитывают тебя (в том числе, такое возможно, если несовершеннолетний совершает какие-либо антиобщественные действия, и будет установлена вина родителей в его ненадлежащем воспитании). 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 е. безвозмездное изъятие), лишение специального права (например, права охоты или управления автомобилем).</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b/>
          <w:bCs/>
          <w:color w:val="333333"/>
          <w:sz w:val="24"/>
          <w:szCs w:val="24"/>
          <w:lang w:eastAsia="ru-RU"/>
        </w:rPr>
        <w:t>Гражданско-правовая ответственность несовершеннолетних — </w:t>
      </w:r>
      <w:r w:rsidRPr="00627821">
        <w:rPr>
          <w:rFonts w:ascii="Tahoma" w:eastAsia="Times New Roman" w:hAnsi="Tahoma" w:cs="Tahoma"/>
          <w:color w:val="333333"/>
          <w:sz w:val="24"/>
          <w:szCs w:val="24"/>
          <w:lang w:eastAsia="ru-RU"/>
        </w:rPr>
        <w:t>она наступает за причинение имущественного вреда кому-либо или причинения вреда здоровью, чести и достоинству и т. д. Гражданско-правовая ответственность это имущественное (как правило, денежное) возмещение вреда пострадавшему лицу. Даже если несовершеннолетний причинил вред чьему-либо здоровью или оскорбил чью-то честь и достоинство, компенсировать вред нужно будет в виде определённой денежной суммы. Если подростку нет 14 лет, гражданскую ответственность за причиненный тобой вред будут нести его родители или опекуны. Если подростку от 14 до 18 лет, он сам должен возместить ущерб своим имуществом или заработком, а если у него его нет или его недостаточно, возмещать будут родители.</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Уголовная и гражданская ответственность за одно и то же правонарушение могут наступать вместе (например,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627821" w:rsidRPr="00627821" w:rsidRDefault="00627821" w:rsidP="00627821">
      <w:pPr>
        <w:shd w:val="clear" w:color="auto" w:fill="FFFFFF"/>
        <w:spacing w:before="100" w:beforeAutospacing="1" w:after="100" w:afterAutospacing="1" w:line="240" w:lineRule="auto"/>
        <w:outlineLvl w:val="2"/>
        <w:rPr>
          <w:rFonts w:ascii="Tahoma" w:eastAsia="Times New Roman" w:hAnsi="Tahoma" w:cs="Tahoma"/>
          <w:b/>
          <w:bCs/>
          <w:color w:val="333333"/>
          <w:sz w:val="27"/>
          <w:szCs w:val="27"/>
          <w:lang w:eastAsia="ru-RU"/>
        </w:rPr>
      </w:pPr>
      <w:r w:rsidRPr="00627821">
        <w:rPr>
          <w:rFonts w:ascii="Tahoma" w:eastAsia="Times New Roman" w:hAnsi="Tahoma" w:cs="Tahoma"/>
          <w:b/>
          <w:bCs/>
          <w:color w:val="333333"/>
          <w:sz w:val="27"/>
          <w:szCs w:val="27"/>
          <w:lang w:eastAsia="ru-RU"/>
        </w:rPr>
        <w:t>Дисциплинарная ответственность несовершеннолетних</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Она может применяться, только если несовершеннолетний работает по трудовому договору. Наступает она за нарушение трудовой дисциплины (опоздание, невыполнение своих обязанностей и т. д.). Существуют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будет причинён вред имуществу работодателя, может наступить материальная ответственность в форме возмещения ущерба.</w:t>
      </w:r>
    </w:p>
    <w:p w:rsidR="00627821" w:rsidRPr="00627821" w:rsidRDefault="00627821" w:rsidP="00627821">
      <w:pPr>
        <w:shd w:val="clear" w:color="auto" w:fill="FFFFFF"/>
        <w:spacing w:before="100" w:beforeAutospacing="1" w:after="100" w:afterAutospacing="1" w:line="240" w:lineRule="auto"/>
        <w:outlineLvl w:val="2"/>
        <w:rPr>
          <w:rFonts w:ascii="Tahoma" w:eastAsia="Times New Roman" w:hAnsi="Tahoma" w:cs="Tahoma"/>
          <w:b/>
          <w:bCs/>
          <w:color w:val="333333"/>
          <w:sz w:val="27"/>
          <w:szCs w:val="27"/>
          <w:lang w:eastAsia="ru-RU"/>
        </w:rPr>
      </w:pPr>
      <w:r w:rsidRPr="00627821">
        <w:rPr>
          <w:rFonts w:ascii="Tahoma" w:eastAsia="Times New Roman" w:hAnsi="Tahoma" w:cs="Tahoma"/>
          <w:b/>
          <w:bCs/>
          <w:color w:val="333333"/>
          <w:sz w:val="27"/>
          <w:szCs w:val="27"/>
          <w:lang w:eastAsia="ru-RU"/>
        </w:rPr>
        <w:lastRenderedPageBreak/>
        <w:t>Иные меры, применяемые к несовершеннолетним</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color w:val="333333"/>
          <w:sz w:val="24"/>
          <w:szCs w:val="24"/>
          <w:lang w:eastAsia="ru-RU"/>
        </w:rPr>
        <w:t>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3 года. Эта мера юридически считается не наказанием, а особой формой воспитания несовершеннолетних. 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 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627821" w:rsidRPr="00627821" w:rsidRDefault="00627821" w:rsidP="00627821">
      <w:pPr>
        <w:shd w:val="clear" w:color="auto" w:fill="FFFFFF"/>
        <w:spacing w:before="100" w:beforeAutospacing="1" w:after="360" w:line="240" w:lineRule="auto"/>
        <w:rPr>
          <w:rFonts w:ascii="Tahoma" w:eastAsia="Times New Roman" w:hAnsi="Tahoma" w:cs="Tahoma"/>
          <w:color w:val="333333"/>
          <w:sz w:val="24"/>
          <w:szCs w:val="24"/>
          <w:lang w:eastAsia="ru-RU"/>
        </w:rPr>
      </w:pPr>
      <w:r w:rsidRPr="00627821">
        <w:rPr>
          <w:rFonts w:ascii="Tahoma" w:eastAsia="Times New Roman" w:hAnsi="Tahoma" w:cs="Tahoma"/>
          <w:b/>
          <w:bCs/>
          <w:color w:val="333333"/>
          <w:sz w:val="24"/>
          <w:szCs w:val="24"/>
          <w:lang w:eastAsia="ru-RU"/>
        </w:rPr>
        <w:t>Ещё одной мерой, применяемой к несовершеннолетним, является исключение из образовательного учреждения (школы, техникума и т. 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w:t>
      </w:r>
    </w:p>
    <w:p w:rsidR="00AB07AE" w:rsidRDefault="00AB07AE">
      <w:bookmarkStart w:id="0" w:name="_GoBack"/>
      <w:bookmarkEnd w:id="0"/>
    </w:p>
    <w:sectPr w:rsidR="00AB0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0E0B"/>
    <w:multiLevelType w:val="multilevel"/>
    <w:tmpl w:val="000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048F8"/>
    <w:multiLevelType w:val="multilevel"/>
    <w:tmpl w:val="173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861D7"/>
    <w:multiLevelType w:val="multilevel"/>
    <w:tmpl w:val="76B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75707"/>
    <w:multiLevelType w:val="multilevel"/>
    <w:tmpl w:val="E38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21"/>
    <w:rsid w:val="00627821"/>
    <w:rsid w:val="00AB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F1E1"/>
  <w15:chartTrackingRefBased/>
  <w15:docId w15:val="{BD8F5D79-2265-476E-958F-E9980717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1449</Words>
  <Characters>8260</Characters>
  <Application>Microsoft Office Word</Application>
  <DocSecurity>0</DocSecurity>
  <Lines>68</Lines>
  <Paragraphs>19</Paragraphs>
  <ScaleCrop>false</ScaleCrop>
  <Company>SPecialiST RePack</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2023-04-14T03:06:00Z</dcterms:created>
  <dcterms:modified xsi:type="dcterms:W3CDTF">2023-04-14T03:10:00Z</dcterms:modified>
</cp:coreProperties>
</file>